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9A9" w:rsidRDefault="00C729A9" w:rsidP="00AA4D2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</w:p>
    <w:p w:rsidR="00AA4D2D" w:rsidRDefault="00AA4D2D" w:rsidP="00AA4D2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</w:p>
    <w:p w:rsidR="00AA4D2D" w:rsidRDefault="00AA4D2D" w:rsidP="00AA4D2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3E1E01">
        <w:rPr>
          <w:rFonts w:ascii="Calibri" w:hAnsi="Calibri" w:cs="Calibri"/>
          <w:noProof/>
          <w:color w:val="222222"/>
          <w:bdr w:val="none" w:sz="0" w:space="0" w:color="auto" w:frame="1"/>
          <w:lang w:eastAsia="it-IT"/>
        </w:rPr>
        <w:drawing>
          <wp:inline distT="0" distB="0" distL="0" distR="0" wp14:anchorId="3787C97C" wp14:editId="6F496F03">
            <wp:extent cx="2061883" cy="1680052"/>
            <wp:effectExtent l="0" t="0" r="0" b="0"/>
            <wp:docPr id="2" name="Immagine 2" descr="https://lh3.googleusercontent.com/sufS3AKS51jltRW4s194nUnozuaMmZDZ3dyuFMvLIIVbLl-DWBuRgGCs2nQz9O1osoceASqInAPI1wgdG0EmED5EysX_TKceJ6joFqKljcr0r4ZqdEjNq9rcrqPR-IshzANppb6Muvd4CE3jyodL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sufS3AKS51jltRW4s194nUnozuaMmZDZ3dyuFMvLIIVbLl-DWBuRgGCs2nQz9O1osoceASqInAPI1wgdG0EmED5EysX_TKceJ6joFqKljcr0r4ZqdEjNq9rcrqPR-IshzANppb6Muvd4CE3jyodLIQ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61" cy="170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D2D" w:rsidRDefault="00AA4D2D" w:rsidP="00AA4D2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</w:p>
    <w:p w:rsidR="00AA4D2D" w:rsidRDefault="00AA4D2D" w:rsidP="00AA4D2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</w:p>
    <w:p w:rsidR="00C729A9" w:rsidRDefault="00C729A9" w:rsidP="00C729A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9D4F61" w:rsidRPr="00AA4D2D" w:rsidRDefault="00C729A9" w:rsidP="009D4F61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</w:pPr>
      <w:r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Giovedì 14 marzo presso la sede dell’Ordine degli Architetti, Pianificatori, Paesaggisti e Conservatori della Provincia di Ascoli Piceno</w:t>
      </w:r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</w:t>
      </w:r>
      <w:r w:rsid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(Corso Vittorio Emanuele, 44 Ascoli Piceno) – </w:t>
      </w:r>
      <w:r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dalle ore </w:t>
      </w:r>
      <w:r w:rsid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16,30 alle 18,30 – ha</w:t>
      </w:r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luogo, nell’ambito del ciclo di iniziative “Conversazioni sul Paesaggio”, </w:t>
      </w:r>
      <w:r w:rsidR="003712D3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la presentazione</w:t>
      </w:r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del volume </w:t>
      </w:r>
      <w:r w:rsidR="009D4F61" w:rsidRPr="00AA4D2D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it-IT"/>
        </w:rPr>
        <w:t>“Grandi Alberi delle Marche”</w:t>
      </w:r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curato da Valido </w:t>
      </w:r>
      <w:proofErr w:type="spellStart"/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Capodarca</w:t>
      </w:r>
      <w:proofErr w:type="spellEnd"/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e Francesco Nasini</w:t>
      </w:r>
      <w:r w:rsidR="003712D3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, </w:t>
      </w:r>
      <w:proofErr w:type="spellStart"/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Giaconi</w:t>
      </w:r>
      <w:proofErr w:type="spellEnd"/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Editore, 2024. </w:t>
      </w:r>
    </w:p>
    <w:p w:rsidR="00C729A9" w:rsidRPr="00AA4D2D" w:rsidRDefault="00C729A9" w:rsidP="00C729A9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</w:pPr>
    </w:p>
    <w:p w:rsidR="009D4F61" w:rsidRPr="00AA4D2D" w:rsidRDefault="00AA4D2D" w:rsidP="009D4F61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it-IT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Valido </w:t>
      </w:r>
      <w:proofErr w:type="spellStart"/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Capodarca</w:t>
      </w:r>
      <w:proofErr w:type="spellEnd"/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espone</w:t>
      </w:r>
      <w:r w:rsidR="003712D3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i contenuti del</w:t>
      </w:r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volume </w:t>
      </w:r>
      <w:r w:rsidR="003712D3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che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si pone</w:t>
      </w:r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 come prosecuzione del censimento iniziato nel 1984, arricchito da nuove scoperte e </w:t>
      </w:r>
      <w:r w:rsidR="003712D3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con </w:t>
      </w:r>
      <w:r w:rsidR="009D4F61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le vicende che gli alberi monumentali hanno condiviso con i luoghi in cui vegetano e le persone con cui hanno percorso tratti più o meno lunghi della propria vita.</w:t>
      </w:r>
    </w:p>
    <w:p w:rsidR="009D4F61" w:rsidRPr="00AA4D2D" w:rsidRDefault="003712D3" w:rsidP="009D4F61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8"/>
          <w:szCs w:val="28"/>
          <w:lang w:eastAsia="it-IT"/>
        </w:rPr>
      </w:pPr>
      <w:r w:rsidRPr="00AA4D2D">
        <w:rPr>
          <w:rFonts w:asciiTheme="majorHAnsi" w:eastAsia="Times New Roman" w:hAnsiTheme="majorHAnsi" w:cstheme="majorHAnsi"/>
          <w:i/>
          <w:color w:val="000000"/>
          <w:sz w:val="28"/>
          <w:szCs w:val="28"/>
          <w:lang w:eastAsia="it-IT"/>
        </w:rPr>
        <w:t xml:space="preserve">Valido </w:t>
      </w:r>
      <w:proofErr w:type="spellStart"/>
      <w:r w:rsidRPr="00AA4D2D">
        <w:rPr>
          <w:rFonts w:asciiTheme="majorHAnsi" w:eastAsia="Times New Roman" w:hAnsiTheme="majorHAnsi" w:cstheme="majorHAnsi"/>
          <w:i/>
          <w:color w:val="000000"/>
          <w:sz w:val="28"/>
          <w:szCs w:val="28"/>
          <w:lang w:eastAsia="it-IT"/>
        </w:rPr>
        <w:t>Capodarca</w:t>
      </w:r>
      <w:proofErr w:type="spellEnd"/>
      <w:r w:rsidRPr="00AA4D2D">
        <w:rPr>
          <w:rFonts w:asciiTheme="majorHAnsi" w:eastAsia="Times New Roman" w:hAnsiTheme="majorHAnsi" w:cstheme="majorHAnsi"/>
          <w:i/>
          <w:color w:val="000000"/>
          <w:sz w:val="28"/>
          <w:szCs w:val="28"/>
          <w:lang w:eastAsia="it-IT"/>
        </w:rPr>
        <w:t xml:space="preserve">, </w:t>
      </w:r>
      <w:r w:rsidR="009D4F61" w:rsidRPr="00AA4D2D">
        <w:rPr>
          <w:rFonts w:asciiTheme="majorHAnsi" w:eastAsia="Times New Roman" w:hAnsiTheme="majorHAnsi" w:cstheme="majorHAnsi"/>
          <w:i/>
          <w:color w:val="000000"/>
          <w:sz w:val="28"/>
          <w:szCs w:val="28"/>
          <w:lang w:eastAsia="it-IT"/>
        </w:rPr>
        <w:t>(già Colonnello dell’Esercito) è un vero e proprio cercatore di alberi monumentali non solo nella nostra Regione, non si limita a cercare, monitorare e divulgare l’eccezionalità che questi alberi rappresentano ma conosce e trasmette la singolare storia che ognuno di questi monumenti vegetali ancora oggi ci racconta con la propria maestosa presenza o che l’ha narrata finché è vissuto.  </w:t>
      </w:r>
    </w:p>
    <w:p w:rsidR="00C729A9" w:rsidRPr="00AA4D2D" w:rsidRDefault="00C729A9" w:rsidP="00C729A9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</w:pPr>
    </w:p>
    <w:p w:rsidR="003712D3" w:rsidRPr="00AA4D2D" w:rsidRDefault="00C729A9" w:rsidP="003712D3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</w:pPr>
      <w:r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L’Ordine degli Architetti, Pianificatori, Paesaggisti e Conservatori della Provincia di Ascoli Piceno partecipa attivamente alle politiche di gestione e tutela del proprio territorio di riferimento ed in quest’ottica si interfaccia con gli altri organi di tutela e gestione del territorio, promuovendo anche eventi culturali ed aggiornamento professionale.</w:t>
      </w:r>
    </w:p>
    <w:p w:rsidR="003712D3" w:rsidRPr="00AA4D2D" w:rsidRDefault="003712D3" w:rsidP="003712D3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it-IT"/>
        </w:rPr>
      </w:pPr>
    </w:p>
    <w:p w:rsidR="00C729A9" w:rsidRPr="00AA4D2D" w:rsidRDefault="00C729A9" w:rsidP="00C729A9">
      <w:pPr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it-IT"/>
        </w:rPr>
      </w:pPr>
      <w:r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Le iniziative vengono proposte in sinergia con la Libreria Rinascita e si svolgono presso la sala conferenze della stessa libreria o dell’Ordine, c</w:t>
      </w:r>
      <w:r w:rsidR="008107E8"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 xml:space="preserve">on il coordinamento della </w:t>
      </w:r>
      <w:r w:rsidRPr="00AA4D2D">
        <w:rPr>
          <w:rFonts w:asciiTheme="majorHAnsi" w:eastAsia="Times New Roman" w:hAnsiTheme="majorHAnsi" w:cstheme="majorHAnsi"/>
          <w:color w:val="000000"/>
          <w:sz w:val="28"/>
          <w:szCs w:val="28"/>
          <w:lang w:eastAsia="it-IT"/>
        </w:rPr>
        <w:t>Commissione Paesaggio Ambiente Territorio.</w:t>
      </w:r>
    </w:p>
    <w:p w:rsidR="00AA4D2D" w:rsidRPr="00AA4D2D" w:rsidRDefault="00AA4D2D">
      <w:pPr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 w:type="page"/>
      </w:r>
      <w:r>
        <w:rPr>
          <w:rFonts w:asciiTheme="majorHAnsi" w:eastAsia="Times New Roman" w:hAnsiTheme="majorHAnsi" w:cstheme="majorHAnsi"/>
          <w:sz w:val="24"/>
          <w:szCs w:val="24"/>
          <w:lang w:eastAsia="it-IT"/>
        </w:rPr>
        <w:t>Info: architetti@ascolipicenoawn.it</w:t>
      </w:r>
      <w:bookmarkStart w:id="0" w:name="_GoBack"/>
      <w:bookmarkEnd w:id="0"/>
    </w:p>
    <w:p w:rsidR="00C729A9" w:rsidRPr="00C729A9" w:rsidRDefault="00C729A9" w:rsidP="00C7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729A9" w:rsidRPr="00C729A9" w:rsidRDefault="00C729A9" w:rsidP="00C7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107E8" w:rsidRDefault="00AA4D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1pt;height:343.15pt">
            <v:imagedata r:id="rId5" o:title="14 marzo (2)"/>
          </v:shape>
        </w:pict>
      </w:r>
    </w:p>
    <w:sectPr w:rsidR="008107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A9"/>
    <w:rsid w:val="003712D3"/>
    <w:rsid w:val="008107E8"/>
    <w:rsid w:val="00901F54"/>
    <w:rsid w:val="00914811"/>
    <w:rsid w:val="009D4F61"/>
    <w:rsid w:val="00AA4D2D"/>
    <w:rsid w:val="00C7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0366F-3D62-4D80-9C9E-C2776536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7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2024-03-12T08:04:00Z</dcterms:created>
  <dcterms:modified xsi:type="dcterms:W3CDTF">2024-03-12T10:05:00Z</dcterms:modified>
</cp:coreProperties>
</file>